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image4.jpg" ContentType="image/jpeg"/>
  <Override PartName="/word/media/image5.jpg" ContentType="image/jpeg"/>
  <Override PartName="/word/media/image6.jpg" ContentType="image/jpeg"/>
  <Override PartName="/word/media/image7.jpg" ContentType="image/jpeg"/>
  <Override PartName="/word/media/image1.jpg" ContentType="image/jpeg"/>
  <Override PartName="/word/media/image3.jpg" ContentType="image/jpeg"/>
  <Override PartName="/word/media/image2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Untitled</w:t>
      </w:r>
    </w:p>
    <w:p>
      <w:pPr>
        <w:pStyle w:val="Author"/>
      </w:pPr>
      <w:r>
        <w:t xml:space="preserve">Jeff</w:t>
      </w:r>
      <w:r>
        <w:t xml:space="preserve"> </w:t>
      </w:r>
      <w:r>
        <w:t xml:space="preserve">Hollister</w:t>
      </w:r>
    </w:p>
    <w:p>
      <w:pPr>
        <w:pStyle w:val="Date"/>
      </w:pPr>
      <w:r>
        <w:t xml:space="preserve">9/15/2020</w:t>
      </w:r>
    </w:p>
    <w:p>
      <w:pPr>
        <w:pStyle w:val="Heading2"/>
      </w:pPr>
      <w:bookmarkStart w:id="20" w:name="tables"/>
      <w:r>
        <w:t xml:space="preserve">Tables</w:t>
      </w:r>
      <w:bookmarkEnd w:id="20"/>
    </w:p>
    <w:p>
      <w:pPr>
        <w:pStyle w:val="SourceCode"/>
      </w:pPr>
      <w:r>
        <w:rPr>
          <w:rStyle w:val="KeywordTok"/>
        </w:rPr>
        <w:t xml:space="preserve">kable</w:t>
      </w:r>
      <w:r>
        <w:rPr>
          <w:rStyle w:val="NormalTok"/>
        </w:rPr>
        <w:t xml:space="preserve">(mydf,</w:t>
      </w:r>
      <w:r>
        <w:rPr>
          <w:rStyle w:val="DataTypeTok"/>
        </w:rPr>
        <w:t xml:space="preserve">format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"markdown"</w:t>
      </w:r>
      <w:r>
        <w:rPr>
          <w:rStyle w:val="NormalTok"/>
        </w:rPr>
        <w:t xml:space="preserve">)</w:t>
      </w:r>
    </w:p>
    <w:tbl>
      <w:tblPr>
        <w:tblStyle w:val="Table"/>
        <w:tblW w:type="pct" w:w="4999.999999999999"/>
        <w:tblLook w:firstRow="1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Big Long Column Name Number1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Big Long Column Name Number2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Big Long Column Name Number3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Big Long Column Name Number4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Big Long Column Name Number5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Big Long Column Name Number6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855.7152</w:t>
            </w:r>
          </w:p>
        </w:tc>
        <w:tc>
          <w:p>
            <w:pPr>
              <w:pStyle w:val="Compact"/>
              <w:jc w:val="right"/>
            </w:pPr>
            <w:r>
              <w:t xml:space="preserve">971.0262</w:t>
            </w:r>
          </w:p>
        </w:tc>
        <w:tc>
          <w:p>
            <w:pPr>
              <w:pStyle w:val="Compact"/>
              <w:jc w:val="right"/>
            </w:pPr>
            <w:r>
              <w:t xml:space="preserve">1011.0505</w:t>
            </w:r>
          </w:p>
        </w:tc>
        <w:tc>
          <w:p>
            <w:pPr>
              <w:pStyle w:val="Compact"/>
              <w:jc w:val="right"/>
            </w:pPr>
            <w:r>
              <w:t xml:space="preserve">1060.3395</w:t>
            </w:r>
          </w:p>
        </w:tc>
        <w:tc>
          <w:p>
            <w:pPr>
              <w:pStyle w:val="Compact"/>
              <w:jc w:val="right"/>
            </w:pPr>
            <w:r>
              <w:t xml:space="preserve">942.4745</w:t>
            </w:r>
          </w:p>
        </w:tc>
        <w:tc>
          <w:p>
            <w:pPr>
              <w:pStyle w:val="Compact"/>
              <w:jc w:val="right"/>
            </w:pPr>
            <w:r>
              <w:t xml:space="preserve">997.1397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812.6384</w:t>
            </w:r>
          </w:p>
        </w:tc>
        <w:tc>
          <w:p>
            <w:pPr>
              <w:pStyle w:val="Compact"/>
              <w:jc w:val="right"/>
            </w:pPr>
            <w:r>
              <w:t xml:space="preserve">1054.4864</w:t>
            </w:r>
          </w:p>
        </w:tc>
        <w:tc>
          <w:p>
            <w:pPr>
              <w:pStyle w:val="Compact"/>
              <w:jc w:val="right"/>
            </w:pPr>
            <w:r>
              <w:t xml:space="preserve">825.7428</w:t>
            </w:r>
          </w:p>
        </w:tc>
        <w:tc>
          <w:p>
            <w:pPr>
              <w:pStyle w:val="Compact"/>
              <w:jc w:val="right"/>
            </w:pPr>
            <w:r>
              <w:t xml:space="preserve">897.1492</w:t>
            </w:r>
          </w:p>
        </w:tc>
        <w:tc>
          <w:p>
            <w:pPr>
              <w:pStyle w:val="Compact"/>
              <w:jc w:val="right"/>
            </w:pPr>
            <w:r>
              <w:t xml:space="preserve">1188.3539</w:t>
            </w:r>
          </w:p>
        </w:tc>
        <w:tc>
          <w:p>
            <w:pPr>
              <w:pStyle w:val="Compact"/>
              <w:jc w:val="right"/>
            </w:pPr>
            <w:r>
              <w:t xml:space="preserve">908.7890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1168.5851</w:t>
            </w:r>
          </w:p>
        </w:tc>
        <w:tc>
          <w:p>
            <w:pPr>
              <w:pStyle w:val="Compact"/>
              <w:jc w:val="right"/>
            </w:pPr>
            <w:r>
              <w:t xml:space="preserve">874.7933</w:t>
            </w:r>
          </w:p>
        </w:tc>
        <w:tc>
          <w:p>
            <w:pPr>
              <w:pStyle w:val="Compact"/>
              <w:jc w:val="right"/>
            </w:pPr>
            <w:r>
              <w:t xml:space="preserve">1060.4776</w:t>
            </w:r>
          </w:p>
        </w:tc>
        <w:tc>
          <w:p>
            <w:pPr>
              <w:pStyle w:val="Compact"/>
              <w:jc w:val="right"/>
            </w:pPr>
            <w:r>
              <w:t xml:space="preserve">1022.1949</w:t>
            </w:r>
          </w:p>
        </w:tc>
        <w:tc>
          <w:p>
            <w:pPr>
              <w:pStyle w:val="Compact"/>
              <w:jc w:val="right"/>
            </w:pPr>
            <w:r>
              <w:t xml:space="preserve">1140.9688</w:t>
            </w:r>
          </w:p>
        </w:tc>
        <w:tc>
          <w:p>
            <w:pPr>
              <w:pStyle w:val="Compact"/>
              <w:jc w:val="right"/>
            </w:pPr>
            <w:r>
              <w:t xml:space="preserve">1102.9033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868.4964</w:t>
            </w:r>
          </w:p>
        </w:tc>
        <w:tc>
          <w:p>
            <w:pPr>
              <w:pStyle w:val="Compact"/>
              <w:jc w:val="right"/>
            </w:pPr>
            <w:r>
              <w:t xml:space="preserve">1067.4387</w:t>
            </w:r>
          </w:p>
        </w:tc>
        <w:tc>
          <w:p>
            <w:pPr>
              <w:pStyle w:val="Compact"/>
              <w:jc w:val="right"/>
            </w:pPr>
            <w:r>
              <w:t xml:space="preserve">937.1656</w:t>
            </w:r>
          </w:p>
        </w:tc>
        <w:tc>
          <w:p>
            <w:pPr>
              <w:pStyle w:val="Compact"/>
              <w:jc w:val="right"/>
            </w:pPr>
            <w:r>
              <w:t xml:space="preserve">1138.3981</w:t>
            </w:r>
          </w:p>
        </w:tc>
        <w:tc>
          <w:p>
            <w:pPr>
              <w:pStyle w:val="Compact"/>
              <w:jc w:val="right"/>
            </w:pPr>
            <w:r>
              <w:t xml:space="preserve">942.7907</w:t>
            </w:r>
          </w:p>
        </w:tc>
        <w:tc>
          <w:p>
            <w:pPr>
              <w:pStyle w:val="Compact"/>
              <w:jc w:val="right"/>
            </w:pPr>
            <w:r>
              <w:t xml:space="preserve">853.1540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995.7431</w:t>
            </w:r>
          </w:p>
        </w:tc>
        <w:tc>
          <w:p>
            <w:pPr>
              <w:pStyle w:val="Compact"/>
              <w:jc w:val="right"/>
            </w:pPr>
            <w:r>
              <w:t xml:space="preserve">1089.4515</w:t>
            </w:r>
          </w:p>
        </w:tc>
        <w:tc>
          <w:p>
            <w:pPr>
              <w:pStyle w:val="Compact"/>
              <w:jc w:val="right"/>
            </w:pPr>
            <w:r>
              <w:t xml:space="preserve">859.0556</w:t>
            </w:r>
          </w:p>
        </w:tc>
        <w:tc>
          <w:p>
            <w:pPr>
              <w:pStyle w:val="Compact"/>
              <w:jc w:val="right"/>
            </w:pPr>
            <w:r>
              <w:t xml:space="preserve">1011.8208</w:t>
            </w:r>
          </w:p>
        </w:tc>
        <w:tc>
          <w:p>
            <w:pPr>
              <w:pStyle w:val="Compact"/>
              <w:jc w:val="right"/>
            </w:pPr>
            <w:r>
              <w:t xml:space="preserve">1008.9992</w:t>
            </w:r>
          </w:p>
        </w:tc>
        <w:tc>
          <w:p>
            <w:pPr>
              <w:pStyle w:val="Compact"/>
              <w:jc w:val="right"/>
            </w:pPr>
            <w:r>
              <w:t xml:space="preserve">1026.9321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943.8776</w:t>
            </w:r>
          </w:p>
        </w:tc>
        <w:tc>
          <w:p>
            <w:pPr>
              <w:pStyle w:val="Compact"/>
              <w:jc w:val="right"/>
            </w:pPr>
            <w:r>
              <w:t xml:space="preserve">1021.5819</w:t>
            </w:r>
          </w:p>
        </w:tc>
        <w:tc>
          <w:p>
            <w:pPr>
              <w:pStyle w:val="Compact"/>
              <w:jc w:val="right"/>
            </w:pPr>
            <w:r>
              <w:t xml:space="preserve">1084.2238</w:t>
            </w:r>
          </w:p>
        </w:tc>
        <w:tc>
          <w:p>
            <w:pPr>
              <w:pStyle w:val="Compact"/>
              <w:jc w:val="right"/>
            </w:pPr>
            <w:r>
              <w:t xml:space="preserve">852.0853</w:t>
            </w:r>
          </w:p>
        </w:tc>
        <w:tc>
          <w:p>
            <w:pPr>
              <w:pStyle w:val="Compact"/>
              <w:jc w:val="right"/>
            </w:pPr>
            <w:r>
              <w:t xml:space="preserve">967.3538</w:t>
            </w:r>
          </w:p>
        </w:tc>
        <w:tc>
          <w:p>
            <w:pPr>
              <w:pStyle w:val="Compact"/>
              <w:jc w:val="right"/>
            </w:pPr>
            <w:r>
              <w:t xml:space="preserve">1169.6744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1030.0909</w:t>
            </w:r>
          </w:p>
        </w:tc>
        <w:tc>
          <w:p>
            <w:pPr>
              <w:pStyle w:val="Compact"/>
              <w:jc w:val="right"/>
            </w:pPr>
            <w:r>
              <w:t xml:space="preserve">873.0693</w:t>
            </w:r>
          </w:p>
        </w:tc>
        <w:tc>
          <w:p>
            <w:pPr>
              <w:pStyle w:val="Compact"/>
              <w:jc w:val="right"/>
            </w:pPr>
            <w:r>
              <w:t xml:space="preserve">1043.9900</w:t>
            </w:r>
          </w:p>
        </w:tc>
        <w:tc>
          <w:p>
            <w:pPr>
              <w:pStyle w:val="Compact"/>
              <w:jc w:val="right"/>
            </w:pPr>
            <w:r>
              <w:t xml:space="preserve">1092.2981</w:t>
            </w:r>
          </w:p>
        </w:tc>
        <w:tc>
          <w:p>
            <w:pPr>
              <w:pStyle w:val="Compact"/>
              <w:jc w:val="right"/>
            </w:pPr>
            <w:r>
              <w:t xml:space="preserve">1084.5711</w:t>
            </w:r>
          </w:p>
        </w:tc>
        <w:tc>
          <w:p>
            <w:pPr>
              <w:pStyle w:val="Compact"/>
              <w:jc w:val="right"/>
            </w:pPr>
            <w:r>
              <w:t xml:space="preserve">950.9338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951.0469</w:t>
            </w:r>
          </w:p>
        </w:tc>
        <w:tc>
          <w:p>
            <w:pPr>
              <w:pStyle w:val="Compact"/>
              <w:jc w:val="right"/>
            </w:pPr>
            <w:r>
              <w:t xml:space="preserve">879.9283</w:t>
            </w:r>
          </w:p>
        </w:tc>
        <w:tc>
          <w:p>
            <w:pPr>
              <w:pStyle w:val="Compact"/>
              <w:jc w:val="right"/>
            </w:pPr>
            <w:r>
              <w:t xml:space="preserve">1122.8367</w:t>
            </w:r>
          </w:p>
        </w:tc>
        <w:tc>
          <w:p>
            <w:pPr>
              <w:pStyle w:val="Compact"/>
              <w:jc w:val="right"/>
            </w:pPr>
            <w:r>
              <w:t xml:space="preserve">901.9620</w:t>
            </w:r>
          </w:p>
        </w:tc>
        <w:tc>
          <w:p>
            <w:pPr>
              <w:pStyle w:val="Compact"/>
              <w:jc w:val="right"/>
            </w:pPr>
            <w:r>
              <w:t xml:space="preserve">866.0652</w:t>
            </w:r>
          </w:p>
        </w:tc>
        <w:tc>
          <w:p>
            <w:pPr>
              <w:pStyle w:val="Compact"/>
              <w:jc w:val="right"/>
            </w:pPr>
            <w:r>
              <w:t xml:space="preserve">851.0408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967.1246</w:t>
            </w:r>
          </w:p>
        </w:tc>
        <w:tc>
          <w:p>
            <w:pPr>
              <w:pStyle w:val="Compact"/>
              <w:jc w:val="right"/>
            </w:pPr>
            <w:r>
              <w:t xml:space="preserve">1066.3282</w:t>
            </w:r>
          </w:p>
        </w:tc>
        <w:tc>
          <w:p>
            <w:pPr>
              <w:pStyle w:val="Compact"/>
              <w:jc w:val="right"/>
            </w:pPr>
            <w:r>
              <w:t xml:space="preserve">1066.6109</w:t>
            </w:r>
          </w:p>
        </w:tc>
        <w:tc>
          <w:p>
            <w:pPr>
              <w:pStyle w:val="Compact"/>
              <w:jc w:val="right"/>
            </w:pPr>
            <w:r>
              <w:t xml:space="preserve">1011.5351</w:t>
            </w:r>
          </w:p>
        </w:tc>
        <w:tc>
          <w:p>
            <w:pPr>
              <w:pStyle w:val="Compact"/>
              <w:jc w:val="right"/>
            </w:pPr>
            <w:r>
              <w:t xml:space="preserve">1016.5492</w:t>
            </w:r>
          </w:p>
        </w:tc>
        <w:tc>
          <w:p>
            <w:pPr>
              <w:pStyle w:val="Compact"/>
              <w:jc w:val="right"/>
            </w:pPr>
            <w:r>
              <w:t xml:space="preserve">858.2796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941.4625</w:t>
            </w:r>
          </w:p>
        </w:tc>
        <w:tc>
          <w:p>
            <w:pPr>
              <w:pStyle w:val="Compact"/>
              <w:jc w:val="right"/>
            </w:pPr>
            <w:r>
              <w:t xml:space="preserve">1322.7913</w:t>
            </w:r>
          </w:p>
        </w:tc>
        <w:tc>
          <w:p>
            <w:pPr>
              <w:pStyle w:val="Compact"/>
              <w:jc w:val="right"/>
            </w:pPr>
            <w:r>
              <w:t xml:space="preserve">1073.9846</w:t>
            </w:r>
          </w:p>
        </w:tc>
        <w:tc>
          <w:p>
            <w:pPr>
              <w:pStyle w:val="Compact"/>
              <w:jc w:val="right"/>
            </w:pPr>
            <w:r>
              <w:t xml:space="preserve">763.6197</w:t>
            </w:r>
          </w:p>
        </w:tc>
        <w:tc>
          <w:p>
            <w:pPr>
              <w:pStyle w:val="Compact"/>
              <w:jc w:val="right"/>
            </w:pPr>
            <w:r>
              <w:t xml:space="preserve">868.3730</w:t>
            </w:r>
          </w:p>
        </w:tc>
        <w:tc>
          <w:p>
            <w:pPr>
              <w:pStyle w:val="Compact"/>
              <w:jc w:val="right"/>
            </w:pPr>
            <w:r>
              <w:t xml:space="preserve">900.0859</w:t>
            </w:r>
          </w:p>
        </w:tc>
      </w:tr>
    </w:tbl>
    <w:sectPr w:rsidR="003556B0" w:rsidSect="00047456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77840FB"/>
    <w:multiLevelType w:val="multilevel"/>
    <w:tmpl w:val="C654242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ADA22319"/>
    <w:multiLevelType w:val="multilevel"/>
    <w:tmpl w:val="5F0A6BD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E17F69BA"/>
    <w:multiLevelType w:val="multilevel"/>
    <w:tmpl w:val="DD1650A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EA454B4C"/>
    <w:multiLevelType w:val="multilevel"/>
    <w:tmpl w:val="5598272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2C1AE401"/>
    <w:multiLevelType w:val="multilevel"/>
    <w:tmpl w:val="F5AA21F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74E0188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9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Number 2" w:semiHidden="1" w:unhideWhenUsed="1"/>
    <w:lsdException w:name="List Number 3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441FD5"/>
    <w:pPr>
      <w:keepNext/>
      <w:keepLines/>
      <w:numPr>
        <w:numId w:val="4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441FD5"/>
    <w:pPr>
      <w:keepNext/>
      <w:keepLines/>
      <w:numPr>
        <w:ilvl w:val="1"/>
        <w:numId w:val="4"/>
      </w:numPr>
      <w:spacing w:before="200" w:after="0"/>
      <w:outlineLvl w:val="1"/>
    </w:pPr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441FD5"/>
    <w:pPr>
      <w:keepNext/>
      <w:keepLines/>
      <w:numPr>
        <w:ilvl w:val="2"/>
        <w:numId w:val="4"/>
      </w:numPr>
      <w:spacing w:before="200" w:after="0"/>
      <w:outlineLvl w:val="2"/>
    </w:pPr>
    <w:rPr>
      <w:rFonts w:ascii="Times New Roman" w:eastAsiaTheme="majorEastAsia" w:hAnsi="Times New Roman" w:cstheme="majorBidi"/>
      <w:b/>
      <w:bCs/>
      <w:i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441FD5"/>
    <w:pPr>
      <w:keepNext/>
      <w:keepLines/>
      <w:numPr>
        <w:ilvl w:val="3"/>
        <w:numId w:val="4"/>
      </w:numPr>
      <w:spacing w:before="200" w:after="0"/>
      <w:outlineLvl w:val="3"/>
    </w:pPr>
    <w:rPr>
      <w:rFonts w:ascii="Times New Roman" w:eastAsiaTheme="majorEastAsia" w:hAnsi="Times New Roman" w:cstheme="majorBidi"/>
      <w:bCs/>
      <w:i/>
    </w:rPr>
  </w:style>
  <w:style w:type="paragraph" w:styleId="Heading5">
    <w:name w:val="heading 5"/>
    <w:basedOn w:val="Normal"/>
    <w:next w:val="BodyText"/>
    <w:uiPriority w:val="9"/>
    <w:unhideWhenUsed/>
    <w:qFormat/>
    <w:rsid w:val="00441FD5"/>
    <w:pPr>
      <w:keepNext/>
      <w:keepLines/>
      <w:numPr>
        <w:ilvl w:val="4"/>
        <w:numId w:val="4"/>
      </w:numPr>
      <w:spacing w:before="200" w:after="0"/>
      <w:outlineLvl w:val="4"/>
    </w:pPr>
    <w:rPr>
      <w:rFonts w:ascii="Times New Roman" w:eastAsiaTheme="majorEastAsia" w:hAnsi="Times New Roman" w:cstheme="majorBidi"/>
      <w:iCs/>
    </w:rPr>
  </w:style>
  <w:style w:type="paragraph" w:styleId="Heading6">
    <w:name w:val="heading 6"/>
    <w:basedOn w:val="Normal"/>
    <w:next w:val="BodyText"/>
    <w:uiPriority w:val="9"/>
    <w:unhideWhenUsed/>
    <w:qFormat/>
    <w:rsid w:val="00441FD5"/>
    <w:pPr>
      <w:keepNext/>
      <w:keepLines/>
      <w:numPr>
        <w:ilvl w:val="5"/>
        <w:numId w:val="4"/>
      </w:numPr>
      <w:spacing w:before="200" w:after="0"/>
      <w:outlineLvl w:val="5"/>
    </w:pPr>
    <w:rPr>
      <w:rFonts w:ascii="Times New Roman" w:eastAsiaTheme="majorEastAsia" w:hAnsi="Times New Roman" w:cstheme="majorBidi"/>
      <w:sz w:val="22"/>
    </w:rPr>
  </w:style>
  <w:style w:type="paragraph" w:styleId="Heading7">
    <w:name w:val="heading 7"/>
    <w:basedOn w:val="Normal"/>
    <w:next w:val="Normal"/>
    <w:link w:val="Heading7Char"/>
    <w:rsid w:val="00384D46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rsid w:val="00384D46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384D46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BC7A1B"/>
    <w:pPr>
      <w:spacing w:before="180" w:after="180" w:line="360" w:lineRule="auto"/>
    </w:pPr>
  </w:style>
  <w:style w:type="paragraph" w:customStyle="1" w:styleId="FirstParagraph">
    <w:name w:val="First Paragraph"/>
    <w:basedOn w:val="BodyText"/>
    <w:next w:val="BodyText"/>
    <w:qFormat/>
    <w:rsid w:val="00BC7A1B"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441FD5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rsid w:val="006D7CA7"/>
    <w:pPr>
      <w:keepNext/>
      <w:keepLines/>
      <w:pBdr>
        <w:top w:val="single" w:sz="4" w:space="10" w:color="auto"/>
        <w:bottom w:val="single" w:sz="4" w:space="10" w:color="auto"/>
      </w:pBdr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rsid w:val="00EC51EC"/>
    <w:pPr>
      <w:numPr>
        <w:numId w:val="0"/>
      </w:numPr>
      <w:spacing w:before="240" w:line="259" w:lineRule="auto"/>
      <w:outlineLvl w:val="9"/>
    </w:pPr>
    <w:rPr>
      <w:b w:val="0"/>
      <w:bCs w:val="0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LineNumber">
    <w:name w:val="line number"/>
    <w:basedOn w:val="DefaultParagraphFont"/>
    <w:semiHidden/>
    <w:unhideWhenUsed/>
    <w:rsid w:val="00047456"/>
  </w:style>
  <w:style w:type="character" w:customStyle="1" w:styleId="Heading7Char">
    <w:name w:val="Heading 7 Char"/>
    <w:basedOn w:val="DefaultParagraphFont"/>
    <w:link w:val="Heading7"/>
    <w:rsid w:val="00384D4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rsid w:val="00384D4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384D4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semiHidden/>
    <w:unhideWhenUsed/>
    <w:rsid w:val="00BC7A1B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BC7A1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5380</Words>
  <Characters>30670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Increasing Productivity Amid Stable Nutrient Regimes in Rhode Island Lakes and Reservoirs</vt:lpstr>
    </vt:vector>
  </TitlesOfParts>
  <Company/>
  <LinksUpToDate>false</LinksUpToDate>
  <CharactersWithSpaces>35979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</dc:title>
  <dc:creator>Jeff Hollister</dc:creator>
  <cp:keywords/>
  <dcterms:created xsi:type="dcterms:W3CDTF">2020-09-16T11:55:39Z</dcterms:created>
  <dcterms:modified xsi:type="dcterms:W3CDTF">2020-09-16T11:55:39Z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9/15/2020</vt:lpwstr>
  </property>
  <property fmtid="{D5CDD505-2E9C-101B-9397-08002B2CF9AE}" pid="3" name="editor_options">
    <vt:lpwstr/>
  </property>
  <property fmtid="{D5CDD505-2E9C-101B-9397-08002B2CF9AE}" pid="4" name="output">
    <vt:lpwstr/>
  </property>
</Properties>
</file>